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38" w:rsidRPr="006A67B8" w:rsidRDefault="00BB1038" w:rsidP="00BB1038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:rsidR="00BB1038" w:rsidRDefault="00BB1038" w:rsidP="00BB1038">
      <w:pPr>
        <w:rPr>
          <w:b/>
        </w:rPr>
      </w:pPr>
      <w:r w:rsidRPr="006A67B8">
        <w:rPr>
          <w:b/>
        </w:rPr>
        <w:t xml:space="preserve"> [QUEM É VOCÊ?]</w:t>
      </w:r>
    </w:p>
    <w:p w:rsidR="00BB1038" w:rsidRPr="006A67B8" w:rsidRDefault="00BB1038" w:rsidP="00BB1038">
      <w:pPr>
        <w:rPr>
          <w:b/>
        </w:rPr>
      </w:pPr>
      <w:r>
        <w:rPr>
          <w:b/>
        </w:rPr>
        <w:t>TODOS</w:t>
      </w:r>
    </w:p>
    <w:p w:rsidR="00BB1038" w:rsidRPr="0079756B" w:rsidRDefault="00BB1038" w:rsidP="00BB103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BB1038" w:rsidRPr="0079756B" w:rsidRDefault="00BB1038" w:rsidP="00BB1038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BB1038" w:rsidRDefault="00BB1038" w:rsidP="00BB1038">
      <w:pPr>
        <w:rPr>
          <w:b/>
        </w:rPr>
      </w:pPr>
      <w:r w:rsidRPr="005C0033">
        <w:rPr>
          <w:b/>
        </w:rPr>
        <w:t>[SUGESTÃO DE IMAGEM]</w:t>
      </w:r>
    </w:p>
    <w:p w:rsidR="004E7776" w:rsidRDefault="00AE380E" w:rsidP="006F4294">
      <w:hyperlink r:id="rId4" w:history="1">
        <w:r w:rsidR="004E7776" w:rsidRPr="001E1F16">
          <w:rPr>
            <w:rStyle w:val="Hyperlink"/>
          </w:rPr>
          <w:t>https://www.shutterstock.com/pt/image-photo/public-transportation-258239261</w:t>
        </w:r>
      </w:hyperlink>
      <w:r w:rsidR="004E7776">
        <w:t xml:space="preserve"> </w:t>
      </w:r>
    </w:p>
    <w:p w:rsidR="006F4294" w:rsidRDefault="006F4294" w:rsidP="006F4294">
      <w:r>
        <w:t>[</w:t>
      </w:r>
      <w:r w:rsidR="00BB1038">
        <w:t>Título/</w:t>
      </w:r>
      <w:r>
        <w:t>CHAMADA]</w:t>
      </w:r>
    </w:p>
    <w:p w:rsidR="00BB1038" w:rsidRDefault="004E7776" w:rsidP="006F4294">
      <w:pPr>
        <w:rPr>
          <w:b/>
        </w:rPr>
      </w:pPr>
      <w:r w:rsidRPr="004E7776">
        <w:rPr>
          <w:b/>
        </w:rPr>
        <w:t>TRANSPORTE PÚBLICO</w:t>
      </w:r>
    </w:p>
    <w:p w:rsidR="004E7776" w:rsidRPr="004E7776" w:rsidRDefault="00307A5B" w:rsidP="006F4294">
      <w:pPr>
        <w:rPr>
          <w:b/>
        </w:rPr>
      </w:pPr>
      <w:r>
        <w:rPr>
          <w:b/>
        </w:rPr>
        <w:t xml:space="preserve">Empresas do setor podem receber </w:t>
      </w:r>
      <w:r w:rsidR="006F4294" w:rsidRPr="004E7776">
        <w:rPr>
          <w:b/>
        </w:rPr>
        <w:t xml:space="preserve">socorro </w:t>
      </w:r>
      <w:r>
        <w:rPr>
          <w:b/>
        </w:rPr>
        <w:t xml:space="preserve">de R$ 4 bilhões </w:t>
      </w:r>
    </w:p>
    <w:p w:rsidR="006F4294" w:rsidRDefault="004E7776" w:rsidP="006F4294">
      <w:r w:rsidRPr="004E7776">
        <w:rPr>
          <w:i/>
        </w:rPr>
        <w:t>Projeto de Lei</w:t>
      </w:r>
      <w:r w:rsidR="00AE380E">
        <w:rPr>
          <w:i/>
        </w:rPr>
        <w:t xml:space="preserve"> nº</w:t>
      </w:r>
      <w:r w:rsidRPr="004E7776">
        <w:rPr>
          <w:i/>
        </w:rPr>
        <w:t xml:space="preserve"> 3364/2020</w:t>
      </w:r>
      <w:r w:rsidR="00307A5B">
        <w:rPr>
          <w:i/>
        </w:rPr>
        <w:t xml:space="preserve">, em tramitação no Senado Federal, destina recursos </w:t>
      </w:r>
      <w:r w:rsidRPr="004E7776">
        <w:rPr>
          <w:i/>
        </w:rPr>
        <w:t>do Fund</w:t>
      </w:r>
      <w:r w:rsidR="00307A5B">
        <w:rPr>
          <w:i/>
        </w:rPr>
        <w:t xml:space="preserve">o das Reservas Monetárias (FRM) para empreendedores afetados pela </w:t>
      </w:r>
      <w:proofErr w:type="gramStart"/>
      <w:r w:rsidR="00307A5B">
        <w:rPr>
          <w:i/>
        </w:rPr>
        <w:t>pandemia</w:t>
      </w:r>
      <w:r w:rsidRPr="004E7776">
        <w:rPr>
          <w:i/>
        </w:rPr>
        <w:t>.</w:t>
      </w:r>
      <w:r>
        <w:br/>
      </w:r>
      <w:r>
        <w:br/>
      </w:r>
      <w:r w:rsidR="006F4294">
        <w:t>[</w:t>
      </w:r>
      <w:proofErr w:type="gramEnd"/>
      <w:r w:rsidR="006F4294">
        <w:t>CORPO]</w:t>
      </w:r>
    </w:p>
    <w:p w:rsidR="006F4294" w:rsidRDefault="006F4294" w:rsidP="006F4294">
      <w:r>
        <w:t>O</w:t>
      </w:r>
      <w:r w:rsidR="00307A5B">
        <w:t>s</w:t>
      </w:r>
      <w:r>
        <w:t xml:space="preserve"> serviço</w:t>
      </w:r>
      <w:r w:rsidR="00307A5B">
        <w:t>s</w:t>
      </w:r>
      <w:r>
        <w:t xml:space="preserve"> de transporte público coletivo de passageiros </w:t>
      </w:r>
      <w:r w:rsidR="00307A5B">
        <w:t xml:space="preserve">e as empresas de transporte urbano </w:t>
      </w:r>
      <w:r>
        <w:t xml:space="preserve">dos estados, Distrito Federal e municípios com mais de 200 mil habitantes podem receber </w:t>
      </w:r>
      <w:r w:rsidR="00307A5B">
        <w:t>suporte financeiro</w:t>
      </w:r>
      <w:r>
        <w:t xml:space="preserve"> do Govern</w:t>
      </w:r>
      <w:r w:rsidR="00307A5B">
        <w:t>o Federal para o enfrentamento à</w:t>
      </w:r>
      <w:r>
        <w:t xml:space="preserve"> crise ocasionada pela Covid-19.</w:t>
      </w:r>
      <w:r w:rsidR="00307A5B">
        <w:t xml:space="preserve"> Está em votação proposta que deve repassar a essas empresas um socorro de R$ 4 bilhões.</w:t>
      </w:r>
    </w:p>
    <w:p w:rsidR="00307A5B" w:rsidRDefault="00307A5B" w:rsidP="006F4294">
      <w:r>
        <w:t xml:space="preserve">O </w:t>
      </w:r>
      <w:r w:rsidR="006F4294">
        <w:t xml:space="preserve">Projeto de Lei </w:t>
      </w:r>
      <w:r w:rsidR="00AE380E">
        <w:t xml:space="preserve">nº </w:t>
      </w:r>
      <w:r w:rsidR="006F4294">
        <w:t>3364/2020</w:t>
      </w:r>
      <w:r>
        <w:t xml:space="preserve">, aprovado na Câmara dos Deputados e em tramitação no Senado Federal, </w:t>
      </w:r>
      <w:r w:rsidR="004E7776">
        <w:t xml:space="preserve">prevê o </w:t>
      </w:r>
      <w:r>
        <w:t xml:space="preserve">repasse de parte dos recursos </w:t>
      </w:r>
      <w:r w:rsidR="004E7776">
        <w:t>do Fundo das Reservas Monetárias (FRM), extinto por meio de uma medida provi</w:t>
      </w:r>
      <w:r w:rsidR="00AE380E">
        <w:t>sória sancionada em junho pelo P</w:t>
      </w:r>
      <w:r w:rsidR="004E7776">
        <w:t>residente Jair Bolsonaro</w:t>
      </w:r>
      <w:r>
        <w:t>, para o setor de transporte público</w:t>
      </w:r>
      <w:r w:rsidR="004E7776">
        <w:t>.</w:t>
      </w:r>
      <w:r w:rsidR="006F4294">
        <w:t xml:space="preserve"> </w:t>
      </w:r>
    </w:p>
    <w:p w:rsidR="00307A5B" w:rsidRDefault="004E7776" w:rsidP="00307A5B">
      <w:r>
        <w:t>A proposta</w:t>
      </w:r>
      <w:r w:rsidR="006F4294">
        <w:t xml:space="preserve"> </w:t>
      </w:r>
      <w:r w:rsidR="00307A5B">
        <w:t>cria o Regime Especial de Emergência para o Transporte Coletivo Urbano e Metropolitano de Passageiros (</w:t>
      </w:r>
      <w:proofErr w:type="spellStart"/>
      <w:r w:rsidR="00307A5B">
        <w:t>Remetup</w:t>
      </w:r>
      <w:proofErr w:type="spellEnd"/>
      <w:r w:rsidR="00307A5B">
        <w:t xml:space="preserve">), uma ajuda emergencial devido à pandemia causada pelo </w:t>
      </w:r>
      <w:proofErr w:type="spellStart"/>
      <w:r w:rsidR="00307A5B">
        <w:t>coronavírus</w:t>
      </w:r>
      <w:proofErr w:type="spellEnd"/>
      <w:r w:rsidR="00307A5B">
        <w:t xml:space="preserve"> destinada a estados e municípios com mais de 200 mil habitantes. Os recursos serão transferidos a Estados e municípios e liberados a empresas de transporte em etapas, após cumprimento de uma série de condições estabelecidas em um termo de adesão. Governadores e prefeitos interessados na ajuda deverão manifestar interesse em assinar o termo em até 30 dias após a publicação da lei.</w:t>
      </w:r>
    </w:p>
    <w:p w:rsidR="006F4294" w:rsidRDefault="00307A5B" w:rsidP="006F4294">
      <w:r>
        <w:t xml:space="preserve">O texto </w:t>
      </w:r>
      <w:r w:rsidR="006F4294">
        <w:t xml:space="preserve">prevê </w:t>
      </w:r>
      <w:r>
        <w:t xml:space="preserve">ainda </w:t>
      </w:r>
      <w:r w:rsidR="006F4294">
        <w:t xml:space="preserve">que, além das empresas privadas, os recursos poderão ser destinados às empresas públicas ou de economia mista que realizem o serviço de transporte, como empresas de metrô. </w:t>
      </w:r>
      <w:r w:rsidR="004E7776">
        <w:t>Uma vez aprovad</w:t>
      </w:r>
      <w:r>
        <w:t>o o projeto</w:t>
      </w:r>
      <w:r w:rsidR="004E7776">
        <w:t>, o</w:t>
      </w:r>
      <w:r w:rsidR="006F4294">
        <w:t xml:space="preserve">s </w:t>
      </w:r>
      <w:r>
        <w:t>valores</w:t>
      </w:r>
      <w:r w:rsidR="006F4294">
        <w:t xml:space="preserve"> serão liberados mediante condições esta</w:t>
      </w:r>
      <w:r w:rsidR="004E7776">
        <w:t>belecidas em termo de adesão e os</w:t>
      </w:r>
      <w:r w:rsidR="006F4294">
        <w:t xml:space="preserve"> entes federados que receberem recursos ficarão proibidos de aumentar as tarifas do serviço</w:t>
      </w:r>
      <w:r>
        <w:t xml:space="preserve"> enquanto durar o decreto de calamidade pública </w:t>
      </w:r>
      <w:r w:rsidR="00AE380E">
        <w:t>–</w:t>
      </w:r>
      <w:r>
        <w:t xml:space="preserve"> isto é, até o dia 31 de dezembro deste ano</w:t>
      </w:r>
      <w:r w:rsidR="006F4294">
        <w:t>.</w:t>
      </w:r>
    </w:p>
    <w:p w:rsidR="006F4294" w:rsidRDefault="006F4294" w:rsidP="006F4294">
      <w:r>
        <w:t xml:space="preserve">Entre as condições </w:t>
      </w:r>
      <w:r w:rsidR="00307A5B">
        <w:t>estão a</w:t>
      </w:r>
      <w:r>
        <w:t xml:space="preserve"> adoção de instrumentos de priorização do transporte público coletivo de passageiros em relação ao transporte individual motorizado; </w:t>
      </w:r>
      <w:r w:rsidR="00307A5B">
        <w:t xml:space="preserve">a </w:t>
      </w:r>
      <w:r>
        <w:t xml:space="preserve">proibição de novas gratuidades sem contrapartida e a definição de diretrizes para a redução gradual das emissões </w:t>
      </w:r>
      <w:r>
        <w:lastRenderedPageBreak/>
        <w:t>de dióxido de carbono (CO2) de origem fóssil e de poluentes, com a utilização de combustíveis e tecnologias mais limpas e sustentáveis.</w:t>
      </w:r>
    </w:p>
    <w:p w:rsidR="006F4294" w:rsidRDefault="006F4294" w:rsidP="006F4294">
      <w:r>
        <w:t xml:space="preserve">Fonte: </w:t>
      </w:r>
      <w:r w:rsidR="004E7776">
        <w:t>Agência Brasil</w:t>
      </w:r>
      <w:bookmarkStart w:id="0" w:name="_GoBack"/>
      <w:bookmarkEnd w:id="0"/>
    </w:p>
    <w:p w:rsidR="0007617D" w:rsidRDefault="006F4294" w:rsidP="006F4294">
      <w:r>
        <w:t>Fonte</w:t>
      </w:r>
      <w:r w:rsidR="00307A5B">
        <w:t>s</w:t>
      </w:r>
      <w:r>
        <w:t xml:space="preserve"> de pesquisa:</w:t>
      </w:r>
      <w:r w:rsidR="004E7776">
        <w:t xml:space="preserve"> </w:t>
      </w:r>
      <w:hyperlink r:id="rId5" w:history="1">
        <w:r w:rsidR="000E1D11" w:rsidRPr="001E1F16">
          <w:rPr>
            <w:rStyle w:val="Hyperlink"/>
          </w:rPr>
          <w:t>https://agenciabrasil.ebc.com.br/politica/noticia/2020-08/camara-aprova-socorro-de-r-4-bi-para-servico-de-transporte-coletivo</w:t>
        </w:r>
      </w:hyperlink>
      <w:r w:rsidR="000E1D11">
        <w:t xml:space="preserve"> </w:t>
      </w:r>
    </w:p>
    <w:p w:rsidR="000E1D11" w:rsidRDefault="00AE380E" w:rsidP="006F4294">
      <w:hyperlink r:id="rId6" w:history="1">
        <w:r w:rsidR="000E1D11" w:rsidRPr="001E1F16">
          <w:rPr>
            <w:rStyle w:val="Hyperlink"/>
          </w:rPr>
          <w:t>https://www.camara.leg.br/busca-portal?contextoBusca=BuscaGeral&amp;pagina=1&amp;order=relevancia&amp;abaEspecifica=false&amp;q=Projeto%20de%20Lei%203364%2F2020%20</w:t>
        </w:r>
      </w:hyperlink>
      <w:r w:rsidR="000E1D11">
        <w:t xml:space="preserve"> </w:t>
      </w:r>
    </w:p>
    <w:p w:rsidR="000E1D11" w:rsidRDefault="00AE380E" w:rsidP="006F4294">
      <w:hyperlink r:id="rId7" w:history="1">
        <w:r w:rsidR="000E1D11" w:rsidRPr="001E1F16">
          <w:rPr>
            <w:rStyle w:val="Hyperlink"/>
          </w:rPr>
          <w:t>https://www.camara.leg.br/proposicoesWeb/prop_mostrarintegra?codteor=1904619</w:t>
        </w:r>
      </w:hyperlink>
      <w:r w:rsidR="000E1D11">
        <w:t xml:space="preserve"> </w:t>
      </w:r>
    </w:p>
    <w:sectPr w:rsidR="000E1D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94"/>
    <w:rsid w:val="000E1D11"/>
    <w:rsid w:val="00307A5B"/>
    <w:rsid w:val="004E7776"/>
    <w:rsid w:val="006E314C"/>
    <w:rsid w:val="006F4294"/>
    <w:rsid w:val="00A35F48"/>
    <w:rsid w:val="00AE380E"/>
    <w:rsid w:val="00BB1038"/>
    <w:rsid w:val="00D3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B2C49-6AD7-43FD-B045-D3E254EB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E7776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B10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amara.leg.br/proposicoesWeb/prop_mostrarintegra?codteor=19046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mara.leg.br/busca-portal?contextoBusca=BuscaGeral&amp;pagina=1&amp;order=relevancia&amp;abaEspecifica=false&amp;q=Projeto%20de%20Lei%203364%2F2020%20" TargetMode="External"/><Relationship Id="rId5" Type="http://schemas.openxmlformats.org/officeDocument/2006/relationships/hyperlink" Target="https://agenciabrasil.ebc.com.br/politica/noticia/2020-08/camara-aprova-socorro-de-r-4-bi-para-servico-de-transporte-coletivo" TargetMode="External"/><Relationship Id="rId4" Type="http://schemas.openxmlformats.org/officeDocument/2006/relationships/hyperlink" Target="https://www.shutterstock.com/pt/image-photo/public-transportation-25823926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Magda Carlos</cp:lastModifiedBy>
  <cp:revision>3</cp:revision>
  <dcterms:created xsi:type="dcterms:W3CDTF">2020-09-15T22:42:00Z</dcterms:created>
  <dcterms:modified xsi:type="dcterms:W3CDTF">2020-09-15T22:58:00Z</dcterms:modified>
</cp:coreProperties>
</file>